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1EC93" w14:textId="77777777" w:rsidR="00F77CB9" w:rsidRDefault="00F77CB9" w:rsidP="00F77CB9">
      <w:pPr>
        <w:pStyle w:val="Heading2"/>
      </w:pPr>
    </w:p>
    <w:p w14:paraId="642DB537" w14:textId="77777777" w:rsidR="00F77CB9" w:rsidRDefault="00F77CB9" w:rsidP="00F77CB9">
      <w:pPr>
        <w:pStyle w:val="Heading2"/>
      </w:pPr>
    </w:p>
    <w:p w14:paraId="55115E51" w14:textId="77777777" w:rsidR="00A0750B" w:rsidRDefault="00A0750B" w:rsidP="009D7B71">
      <w:pPr>
        <w:pStyle w:val="Heading2"/>
        <w:jc w:val="center"/>
        <w:rPr>
          <w:rFonts w:asciiTheme="minorHAnsi" w:hAnsiTheme="minorHAnsi" w:cstheme="minorHAnsi"/>
        </w:rPr>
      </w:pPr>
    </w:p>
    <w:p w14:paraId="682EF475" w14:textId="77777777" w:rsidR="00A0750B" w:rsidRDefault="00A0750B" w:rsidP="009D7B71">
      <w:pPr>
        <w:pStyle w:val="Heading2"/>
        <w:jc w:val="center"/>
        <w:rPr>
          <w:rFonts w:asciiTheme="minorHAnsi" w:hAnsiTheme="minorHAnsi" w:cstheme="minorHAnsi"/>
        </w:rPr>
      </w:pPr>
    </w:p>
    <w:p w14:paraId="7FE6F3A1" w14:textId="079ECB3F" w:rsidR="00A0750B" w:rsidRDefault="00A0750B" w:rsidP="009D7B71">
      <w:pPr>
        <w:pStyle w:val="Heading2"/>
        <w:jc w:val="center"/>
        <w:rPr>
          <w:rFonts w:asciiTheme="minorHAnsi" w:hAnsiTheme="minorHAnsi" w:cstheme="minorHAnsi"/>
        </w:rPr>
      </w:pPr>
      <w:r>
        <w:rPr>
          <w:rFonts w:asciiTheme="minorHAnsi" w:hAnsiTheme="minorHAnsi" w:cstheme="minorHAnsi"/>
          <w:noProof/>
        </w:rPr>
        <w:drawing>
          <wp:inline distT="0" distB="0" distL="0" distR="0" wp14:anchorId="5B71F368" wp14:editId="5B2D5222">
            <wp:extent cx="3209925" cy="875406"/>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9t9Um.jpeg"/>
                    <pic:cNvPicPr/>
                  </pic:nvPicPr>
                  <pic:blipFill>
                    <a:blip r:embed="rId5"/>
                    <a:stretch>
                      <a:fillRect/>
                    </a:stretch>
                  </pic:blipFill>
                  <pic:spPr>
                    <a:xfrm>
                      <a:off x="0" y="0"/>
                      <a:ext cx="3306975" cy="901873"/>
                    </a:xfrm>
                    <a:prstGeom prst="rect">
                      <a:avLst/>
                    </a:prstGeom>
                  </pic:spPr>
                </pic:pic>
              </a:graphicData>
            </a:graphic>
          </wp:inline>
        </w:drawing>
      </w:r>
    </w:p>
    <w:p w14:paraId="71E7D74C" w14:textId="77777777" w:rsidR="00A0750B" w:rsidRPr="00A0750B" w:rsidRDefault="00A0750B" w:rsidP="00A0750B"/>
    <w:p w14:paraId="545F7893" w14:textId="005E501C" w:rsidR="00A0750B" w:rsidRDefault="00A0750B" w:rsidP="00A0750B">
      <w:pPr>
        <w:jc w:val="center"/>
        <w:rPr>
          <w:rFonts w:asciiTheme="minorHAnsi" w:hAnsiTheme="minorHAnsi" w:cstheme="minorHAnsi"/>
          <w:b/>
          <w:bCs/>
          <w:sz w:val="28"/>
          <w:szCs w:val="28"/>
        </w:rPr>
      </w:pPr>
      <w:r w:rsidRPr="00A0750B">
        <w:rPr>
          <w:rFonts w:asciiTheme="minorHAnsi" w:hAnsiTheme="minorHAnsi" w:cstheme="minorHAnsi"/>
          <w:b/>
          <w:bCs/>
          <w:sz w:val="28"/>
          <w:szCs w:val="28"/>
        </w:rPr>
        <w:t>OFFICE MANAGER</w:t>
      </w:r>
    </w:p>
    <w:p w14:paraId="3D33FA5E" w14:textId="0E18CAD5" w:rsidR="00A0750B" w:rsidRDefault="00A0750B" w:rsidP="00A0750B">
      <w:pPr>
        <w:jc w:val="center"/>
        <w:rPr>
          <w:rFonts w:asciiTheme="minorHAnsi" w:hAnsiTheme="minorHAnsi" w:cstheme="minorHAnsi"/>
          <w:b/>
          <w:bCs/>
          <w:sz w:val="28"/>
          <w:szCs w:val="28"/>
        </w:rPr>
      </w:pPr>
    </w:p>
    <w:p w14:paraId="31DC5BCA" w14:textId="77777777" w:rsidR="00A0750B" w:rsidRPr="006675B4" w:rsidRDefault="00A0750B" w:rsidP="00A0750B">
      <w:pPr>
        <w:rPr>
          <w:rFonts w:ascii="Arial" w:hAnsi="Arial" w:cs="Arial"/>
          <w:b/>
          <w:i/>
        </w:rPr>
      </w:pPr>
      <w:r w:rsidRPr="006675B4">
        <w:rPr>
          <w:rFonts w:ascii="Arial" w:hAnsi="Arial" w:cs="Arial"/>
          <w:b/>
          <w:i/>
        </w:rPr>
        <w:t>ABOUT US</w:t>
      </w:r>
    </w:p>
    <w:p w14:paraId="6DBA1079" w14:textId="77777777" w:rsidR="00A0750B" w:rsidRPr="006675B4" w:rsidRDefault="00A0750B" w:rsidP="00A0750B">
      <w:pPr>
        <w:rPr>
          <w:rFonts w:ascii="Arial" w:hAnsi="Arial" w:cs="Arial"/>
          <w:b/>
          <w:i/>
        </w:rPr>
      </w:pPr>
    </w:p>
    <w:p w14:paraId="1616E5B9" w14:textId="4DC440AD" w:rsidR="00A0750B" w:rsidRPr="00932DC0" w:rsidRDefault="00A0750B" w:rsidP="00A0750B">
      <w:pPr>
        <w:rPr>
          <w:rFonts w:asciiTheme="minorHAnsi" w:hAnsiTheme="minorHAnsi" w:cstheme="minorHAnsi"/>
          <w:b/>
          <w:i/>
        </w:rPr>
      </w:pPr>
      <w:r w:rsidRPr="00932DC0">
        <w:rPr>
          <w:rFonts w:asciiTheme="minorHAnsi" w:hAnsiTheme="minorHAnsi" w:cstheme="minorHAnsi"/>
        </w:rPr>
        <w:t>Roanoke Park Counseling (formerly Shepherd’s Counseling Services) is a unique place where survivors of childhood</w:t>
      </w:r>
      <w:r w:rsidRPr="00932DC0">
        <w:rPr>
          <w:rFonts w:asciiTheme="minorHAnsi" w:hAnsiTheme="minorHAnsi" w:cstheme="minorHAnsi"/>
          <w:shd w:val="clear" w:color="auto" w:fill="FFFFFF"/>
        </w:rPr>
        <w:t xml:space="preserve"> sexual abuse have been provided long-term, affordable therapy since 1987. Our staff and therapists are dedicated to fulfilling our mission and to providing therapy of the highest quality to survivors who seek our clinical services. We are seeking to hire a</w:t>
      </w:r>
      <w:r w:rsidR="00932DC0">
        <w:rPr>
          <w:rFonts w:asciiTheme="minorHAnsi" w:hAnsiTheme="minorHAnsi" w:cstheme="minorHAnsi"/>
          <w:shd w:val="clear" w:color="auto" w:fill="FFFFFF"/>
        </w:rPr>
        <w:t xml:space="preserve"> part-time (80 </w:t>
      </w:r>
      <w:proofErr w:type="spellStart"/>
      <w:r w:rsidR="00932DC0">
        <w:rPr>
          <w:rFonts w:asciiTheme="minorHAnsi" w:hAnsiTheme="minorHAnsi" w:cstheme="minorHAnsi"/>
          <w:shd w:val="clear" w:color="auto" w:fill="FFFFFF"/>
        </w:rPr>
        <w:t>hrs</w:t>
      </w:r>
      <w:proofErr w:type="spellEnd"/>
      <w:r w:rsidR="00932DC0">
        <w:rPr>
          <w:rFonts w:asciiTheme="minorHAnsi" w:hAnsiTheme="minorHAnsi" w:cstheme="minorHAnsi"/>
          <w:shd w:val="clear" w:color="auto" w:fill="FFFFFF"/>
        </w:rPr>
        <w:t>/month)</w:t>
      </w:r>
      <w:r w:rsidRPr="00932DC0">
        <w:rPr>
          <w:rFonts w:asciiTheme="minorHAnsi" w:hAnsiTheme="minorHAnsi" w:cstheme="minorHAnsi"/>
          <w:shd w:val="clear" w:color="auto" w:fill="FFFFFF"/>
        </w:rPr>
        <w:t xml:space="preserve"> office manager to fulfill all aspects managing the office. Are you proficient in providing office support, </w:t>
      </w:r>
      <w:r w:rsidR="00B90F21" w:rsidRPr="00932DC0">
        <w:rPr>
          <w:rFonts w:asciiTheme="minorHAnsi" w:hAnsiTheme="minorHAnsi" w:cstheme="minorHAnsi"/>
          <w:shd w:val="clear" w:color="auto" w:fill="FFFFFF"/>
        </w:rPr>
        <w:t xml:space="preserve">attentive to details, and are looking to be part of a dedicated team in serving a vital community need? If so, Roanoke Park Counseling (RPC) may be the perfect place for you!   </w:t>
      </w:r>
    </w:p>
    <w:p w14:paraId="682A17B5" w14:textId="77777777" w:rsidR="00A0750B" w:rsidRPr="00A0750B" w:rsidRDefault="00A0750B" w:rsidP="00A0750B">
      <w:pPr>
        <w:jc w:val="center"/>
        <w:rPr>
          <w:rFonts w:asciiTheme="minorHAnsi" w:hAnsiTheme="minorHAnsi" w:cstheme="minorHAnsi"/>
          <w:b/>
          <w:bCs/>
          <w:sz w:val="28"/>
          <w:szCs w:val="28"/>
        </w:rPr>
      </w:pPr>
    </w:p>
    <w:p w14:paraId="0A022592" w14:textId="77777777" w:rsidR="009D7B71" w:rsidRPr="00A0750B" w:rsidRDefault="009D7B71" w:rsidP="00F77CB9">
      <w:pPr>
        <w:pStyle w:val="Heading2"/>
        <w:rPr>
          <w:rFonts w:asciiTheme="minorHAnsi" w:hAnsiTheme="minorHAnsi" w:cstheme="minorHAnsi"/>
        </w:rPr>
      </w:pPr>
    </w:p>
    <w:p w14:paraId="3907B177" w14:textId="7D01578A" w:rsidR="00F77CB9" w:rsidRDefault="00F77CB9" w:rsidP="009D7B71">
      <w:pPr>
        <w:pStyle w:val="Heading2"/>
        <w:rPr>
          <w:rFonts w:asciiTheme="minorHAnsi" w:hAnsiTheme="minorHAnsi" w:cstheme="minorHAnsi"/>
        </w:rPr>
      </w:pPr>
      <w:r w:rsidRPr="00A0750B">
        <w:rPr>
          <w:rFonts w:asciiTheme="minorHAnsi" w:hAnsiTheme="minorHAnsi" w:cstheme="minorHAnsi"/>
        </w:rPr>
        <w:t>PURPOSE &amp; SCOPE</w:t>
      </w:r>
    </w:p>
    <w:p w14:paraId="37884597" w14:textId="01E28076" w:rsidR="00A0750B" w:rsidRDefault="00A0750B" w:rsidP="00A0750B"/>
    <w:p w14:paraId="6966D0BC" w14:textId="5040BB75" w:rsidR="00A0750B" w:rsidRDefault="00A0750B" w:rsidP="00A0750B">
      <w:pPr>
        <w:rPr>
          <w:rFonts w:asciiTheme="minorHAnsi" w:hAnsiTheme="minorHAnsi" w:cstheme="minorHAnsi"/>
        </w:rPr>
      </w:pPr>
      <w:r>
        <w:rPr>
          <w:rFonts w:asciiTheme="minorHAnsi" w:hAnsiTheme="minorHAnsi" w:cstheme="minorHAnsi"/>
        </w:rPr>
        <w:t>The Office Manager is responsible for all office activities and supports the business, programs, agency therapists and clients as relates to administrative tasks.</w:t>
      </w:r>
    </w:p>
    <w:p w14:paraId="5E64613A" w14:textId="77777777" w:rsidR="00A0750B" w:rsidRPr="00A0750B" w:rsidRDefault="00A0750B" w:rsidP="00A0750B">
      <w:pPr>
        <w:rPr>
          <w:rFonts w:asciiTheme="minorHAnsi" w:hAnsiTheme="minorHAnsi" w:cstheme="minorHAnsi"/>
        </w:rPr>
      </w:pPr>
    </w:p>
    <w:p w14:paraId="772FF4B9" w14:textId="77777777" w:rsidR="00F77CB9" w:rsidRPr="00A0750B" w:rsidRDefault="00F77CB9" w:rsidP="00F77CB9">
      <w:pPr>
        <w:rPr>
          <w:rFonts w:asciiTheme="minorHAnsi" w:hAnsiTheme="minorHAnsi" w:cstheme="minorHAnsi"/>
        </w:rPr>
      </w:pPr>
      <w:r w:rsidRPr="00A0750B">
        <w:rPr>
          <w:rFonts w:asciiTheme="minorHAnsi" w:hAnsiTheme="minorHAnsi" w:cstheme="minorHAnsi"/>
        </w:rPr>
        <w:t xml:space="preserve">The Office Manager ensures timely and accurate bookkeeping while also relieving the Executive Director of program and general office administrative activities.  </w:t>
      </w:r>
    </w:p>
    <w:p w14:paraId="05CC5CE4" w14:textId="77777777" w:rsidR="00F77CB9" w:rsidRPr="00A0750B" w:rsidRDefault="00F77CB9" w:rsidP="00F77CB9">
      <w:pPr>
        <w:rPr>
          <w:rFonts w:asciiTheme="minorHAnsi" w:hAnsiTheme="minorHAnsi" w:cstheme="minorHAnsi"/>
          <w:sz w:val="16"/>
        </w:rPr>
      </w:pPr>
    </w:p>
    <w:p w14:paraId="0C1437BA" w14:textId="77777777" w:rsidR="00F77CB9" w:rsidRPr="00A0750B" w:rsidRDefault="00F77CB9" w:rsidP="00F77CB9">
      <w:pPr>
        <w:rPr>
          <w:rFonts w:asciiTheme="minorHAnsi" w:hAnsiTheme="minorHAnsi" w:cstheme="minorHAnsi"/>
        </w:rPr>
      </w:pPr>
      <w:r w:rsidRPr="00A0750B">
        <w:rPr>
          <w:rFonts w:asciiTheme="minorHAnsi" w:hAnsiTheme="minorHAnsi" w:cstheme="minorHAnsi"/>
          <w:color w:val="000000"/>
        </w:rPr>
        <w:t xml:space="preserve">The </w:t>
      </w:r>
      <w:r w:rsidRPr="00A0750B">
        <w:rPr>
          <w:rFonts w:asciiTheme="minorHAnsi" w:hAnsiTheme="minorHAnsi" w:cstheme="minorHAnsi"/>
        </w:rPr>
        <w:t xml:space="preserve">Office Manager works under limited supervision and applies independent judgment for the completion of tasks.  The position interacts with all </w:t>
      </w:r>
      <w:r w:rsidR="00874609" w:rsidRPr="00A0750B">
        <w:rPr>
          <w:rFonts w:asciiTheme="minorHAnsi" w:hAnsiTheme="minorHAnsi" w:cstheme="minorHAnsi"/>
        </w:rPr>
        <w:t>staff</w:t>
      </w:r>
      <w:r w:rsidRPr="00A0750B">
        <w:rPr>
          <w:rFonts w:asciiTheme="minorHAnsi" w:hAnsiTheme="minorHAnsi" w:cstheme="minorHAnsi"/>
        </w:rPr>
        <w:t xml:space="preserve"> positions, board members, community partners, as well as agency clientele. </w:t>
      </w:r>
    </w:p>
    <w:p w14:paraId="7EAA8414" w14:textId="77777777" w:rsidR="00F77CB9" w:rsidRPr="00A0750B" w:rsidRDefault="00F77CB9" w:rsidP="00F77CB9">
      <w:pPr>
        <w:rPr>
          <w:rFonts w:asciiTheme="minorHAnsi" w:hAnsiTheme="minorHAnsi" w:cstheme="minorHAnsi"/>
          <w:sz w:val="16"/>
          <w:szCs w:val="16"/>
        </w:rPr>
      </w:pPr>
    </w:p>
    <w:p w14:paraId="6E99E53B" w14:textId="77777777" w:rsidR="00F77CB9" w:rsidRPr="00A0750B" w:rsidRDefault="00F77CB9" w:rsidP="00F77CB9">
      <w:pPr>
        <w:rPr>
          <w:rFonts w:asciiTheme="minorHAnsi" w:hAnsiTheme="minorHAnsi" w:cstheme="minorHAnsi"/>
        </w:rPr>
      </w:pPr>
    </w:p>
    <w:p w14:paraId="20FBECEA" w14:textId="77777777" w:rsidR="00F77CB9" w:rsidRPr="00A0750B" w:rsidRDefault="00F77CB9" w:rsidP="00F77CB9">
      <w:pPr>
        <w:pStyle w:val="Heading2"/>
        <w:rPr>
          <w:rFonts w:asciiTheme="minorHAnsi" w:hAnsiTheme="minorHAnsi" w:cstheme="minorHAnsi"/>
        </w:rPr>
      </w:pPr>
      <w:r w:rsidRPr="00A0750B">
        <w:rPr>
          <w:rFonts w:asciiTheme="minorHAnsi" w:hAnsiTheme="minorHAnsi" w:cstheme="minorHAnsi"/>
        </w:rPr>
        <w:t xml:space="preserve">ESSENTIAL RESPONSIBILITIES </w:t>
      </w:r>
    </w:p>
    <w:p w14:paraId="7BBC96CF" w14:textId="77777777" w:rsidR="00F77CB9" w:rsidRPr="00A0750B" w:rsidRDefault="00F77CB9" w:rsidP="00F77CB9">
      <w:pPr>
        <w:pStyle w:val="Heading1"/>
        <w:rPr>
          <w:rFonts w:asciiTheme="minorHAnsi" w:hAnsiTheme="minorHAnsi" w:cstheme="minorHAnsi"/>
          <w:sz w:val="16"/>
        </w:rPr>
      </w:pPr>
    </w:p>
    <w:p w14:paraId="0CF2802F" w14:textId="77777777" w:rsidR="00F77CB9" w:rsidRPr="00A0750B" w:rsidRDefault="00F77CB9" w:rsidP="00F77CB9">
      <w:pPr>
        <w:pStyle w:val="Heading1"/>
        <w:rPr>
          <w:rFonts w:asciiTheme="minorHAnsi" w:hAnsiTheme="minorHAnsi" w:cstheme="minorHAnsi"/>
          <w:b/>
        </w:rPr>
      </w:pPr>
      <w:r w:rsidRPr="00A0750B">
        <w:rPr>
          <w:rFonts w:asciiTheme="minorHAnsi" w:hAnsiTheme="minorHAnsi" w:cstheme="minorHAnsi"/>
          <w:b/>
        </w:rPr>
        <w:t xml:space="preserve">Finance/Accounting Support </w:t>
      </w:r>
    </w:p>
    <w:p w14:paraId="4E2C3DA6" w14:textId="77777777" w:rsidR="00F77CB9" w:rsidRPr="00A0750B" w:rsidRDefault="00F77CB9" w:rsidP="00F77CB9">
      <w:pPr>
        <w:numPr>
          <w:ilvl w:val="0"/>
          <w:numId w:val="1"/>
        </w:numPr>
        <w:rPr>
          <w:rFonts w:asciiTheme="minorHAnsi" w:hAnsiTheme="minorHAnsi" w:cstheme="minorHAnsi"/>
        </w:rPr>
      </w:pPr>
      <w:r w:rsidRPr="00A0750B">
        <w:rPr>
          <w:rFonts w:asciiTheme="minorHAnsi" w:hAnsiTheme="minorHAnsi" w:cstheme="minorHAnsi"/>
        </w:rPr>
        <w:t>Follow the established procedures for all accounting support activities.</w:t>
      </w:r>
    </w:p>
    <w:p w14:paraId="1245FA73" w14:textId="77777777" w:rsidR="00F77CB9" w:rsidRPr="00A0750B" w:rsidRDefault="00F77CB9" w:rsidP="00F77CB9">
      <w:pPr>
        <w:numPr>
          <w:ilvl w:val="0"/>
          <w:numId w:val="1"/>
        </w:numPr>
        <w:rPr>
          <w:rFonts w:asciiTheme="minorHAnsi" w:hAnsiTheme="minorHAnsi" w:cstheme="minorHAnsi"/>
          <w:color w:val="000000"/>
        </w:rPr>
      </w:pPr>
      <w:r w:rsidRPr="00A0750B">
        <w:rPr>
          <w:rFonts w:asciiTheme="minorHAnsi" w:hAnsiTheme="minorHAnsi" w:cstheme="minorHAnsi"/>
          <w:color w:val="000000"/>
        </w:rPr>
        <w:t xml:space="preserve">Complete all monthly activities for accounts payable and accounts receivable.  </w:t>
      </w:r>
    </w:p>
    <w:p w14:paraId="21A5CBE5" w14:textId="77777777" w:rsidR="00F77CB9" w:rsidRPr="00A0750B" w:rsidRDefault="00F77CB9" w:rsidP="00F77CB9">
      <w:pPr>
        <w:numPr>
          <w:ilvl w:val="0"/>
          <w:numId w:val="1"/>
        </w:numPr>
        <w:rPr>
          <w:rFonts w:asciiTheme="minorHAnsi" w:hAnsiTheme="minorHAnsi" w:cstheme="minorHAnsi"/>
        </w:rPr>
      </w:pPr>
      <w:r w:rsidRPr="00A0750B">
        <w:rPr>
          <w:rFonts w:asciiTheme="minorHAnsi" w:hAnsiTheme="minorHAnsi" w:cstheme="minorHAnsi"/>
        </w:rPr>
        <w:t>Produce financial statements for monthly board meetings</w:t>
      </w:r>
    </w:p>
    <w:p w14:paraId="708BD9EB" w14:textId="4D3B6CFC" w:rsidR="00F77CB9" w:rsidRPr="00A0750B" w:rsidRDefault="00F77CB9" w:rsidP="00F77CB9">
      <w:pPr>
        <w:numPr>
          <w:ilvl w:val="0"/>
          <w:numId w:val="1"/>
        </w:numPr>
        <w:rPr>
          <w:rFonts w:asciiTheme="minorHAnsi" w:hAnsiTheme="minorHAnsi" w:cstheme="minorHAnsi"/>
        </w:rPr>
      </w:pPr>
      <w:r w:rsidRPr="00A0750B">
        <w:rPr>
          <w:rFonts w:asciiTheme="minorHAnsi" w:hAnsiTheme="minorHAnsi" w:cstheme="minorHAnsi"/>
        </w:rPr>
        <w:t xml:space="preserve">Administer bi-monthly payroll activities which include generating and collecting timesheets, entering data into </w:t>
      </w:r>
      <w:proofErr w:type="spellStart"/>
      <w:r w:rsidR="00932DC0">
        <w:rPr>
          <w:rFonts w:asciiTheme="minorHAnsi" w:hAnsiTheme="minorHAnsi" w:cstheme="minorHAnsi"/>
        </w:rPr>
        <w:t>Quickbooks</w:t>
      </w:r>
      <w:proofErr w:type="spellEnd"/>
      <w:r w:rsidR="00932DC0">
        <w:rPr>
          <w:rFonts w:asciiTheme="minorHAnsi" w:hAnsiTheme="minorHAnsi" w:cstheme="minorHAnsi"/>
        </w:rPr>
        <w:t xml:space="preserve"> </w:t>
      </w:r>
      <w:r w:rsidRPr="00A0750B">
        <w:rPr>
          <w:rFonts w:asciiTheme="minorHAnsi" w:hAnsiTheme="minorHAnsi" w:cstheme="minorHAnsi"/>
        </w:rPr>
        <w:t>program, issuing payroll checks, and making payments to state and federal agencies.</w:t>
      </w:r>
    </w:p>
    <w:p w14:paraId="40340262" w14:textId="77777777" w:rsidR="00F77CB9" w:rsidRPr="00A0750B" w:rsidRDefault="00F77CB9" w:rsidP="00F77CB9">
      <w:pPr>
        <w:numPr>
          <w:ilvl w:val="0"/>
          <w:numId w:val="1"/>
        </w:numPr>
        <w:rPr>
          <w:rFonts w:asciiTheme="minorHAnsi" w:hAnsiTheme="minorHAnsi" w:cstheme="minorHAnsi"/>
          <w:color w:val="000000"/>
        </w:rPr>
      </w:pPr>
      <w:r w:rsidRPr="00A0750B">
        <w:rPr>
          <w:rFonts w:asciiTheme="minorHAnsi" w:hAnsiTheme="minorHAnsi" w:cstheme="minorHAnsi"/>
          <w:color w:val="000000"/>
        </w:rPr>
        <w:t>Generate W2 and 1099 forms for all employees and contract staff at year’s end.</w:t>
      </w:r>
    </w:p>
    <w:p w14:paraId="264C46BD" w14:textId="77777777" w:rsidR="00F77CB9" w:rsidRPr="00A0750B" w:rsidRDefault="00F77CB9" w:rsidP="00F77CB9">
      <w:pPr>
        <w:numPr>
          <w:ilvl w:val="0"/>
          <w:numId w:val="1"/>
        </w:numPr>
        <w:rPr>
          <w:rFonts w:asciiTheme="minorHAnsi" w:hAnsiTheme="minorHAnsi" w:cstheme="minorHAnsi"/>
        </w:rPr>
      </w:pPr>
      <w:r w:rsidRPr="00A0750B">
        <w:rPr>
          <w:rFonts w:asciiTheme="minorHAnsi" w:hAnsiTheme="minorHAnsi" w:cstheme="minorHAnsi"/>
        </w:rPr>
        <w:t>Prepare quarterly: a). 941 Federal Employment Tax</w:t>
      </w:r>
      <w:r w:rsidR="00D54AAA" w:rsidRPr="00A0750B">
        <w:rPr>
          <w:rFonts w:asciiTheme="minorHAnsi" w:hAnsiTheme="minorHAnsi" w:cstheme="minorHAnsi"/>
        </w:rPr>
        <w:t>;</w:t>
      </w:r>
    </w:p>
    <w:p w14:paraId="57429208" w14:textId="77777777" w:rsidR="00F77CB9" w:rsidRPr="00A0750B" w:rsidRDefault="00F77CB9" w:rsidP="00F77CB9">
      <w:pPr>
        <w:rPr>
          <w:rFonts w:asciiTheme="minorHAnsi" w:hAnsiTheme="minorHAnsi" w:cstheme="minorHAnsi"/>
        </w:rPr>
      </w:pPr>
      <w:r w:rsidRPr="00A0750B">
        <w:rPr>
          <w:rFonts w:asciiTheme="minorHAnsi" w:hAnsiTheme="minorHAnsi" w:cstheme="minorHAnsi"/>
        </w:rPr>
        <w:t xml:space="preserve">                                    b). Dept. of Labor and Industries- Worker’s Comp. report</w:t>
      </w:r>
      <w:r w:rsidR="00D54AAA" w:rsidRPr="00A0750B">
        <w:rPr>
          <w:rFonts w:asciiTheme="minorHAnsi" w:hAnsiTheme="minorHAnsi" w:cstheme="minorHAnsi"/>
        </w:rPr>
        <w:t>;</w:t>
      </w:r>
    </w:p>
    <w:p w14:paraId="2FE920C9" w14:textId="77777777" w:rsidR="00F77CB9" w:rsidRPr="00A0750B" w:rsidRDefault="00F77CB9" w:rsidP="00F77CB9">
      <w:pPr>
        <w:rPr>
          <w:rFonts w:asciiTheme="minorHAnsi" w:hAnsiTheme="minorHAnsi" w:cstheme="minorHAnsi"/>
        </w:rPr>
      </w:pPr>
      <w:r w:rsidRPr="00A0750B">
        <w:rPr>
          <w:rFonts w:asciiTheme="minorHAnsi" w:hAnsiTheme="minorHAnsi" w:cstheme="minorHAnsi"/>
        </w:rPr>
        <w:t xml:space="preserve">                                    c). WA State unemployment insurance report</w:t>
      </w:r>
      <w:r w:rsidR="00D54AAA" w:rsidRPr="00A0750B">
        <w:rPr>
          <w:rFonts w:asciiTheme="minorHAnsi" w:hAnsiTheme="minorHAnsi" w:cstheme="minorHAnsi"/>
        </w:rPr>
        <w:t>;</w:t>
      </w:r>
    </w:p>
    <w:p w14:paraId="1D9B9DBB" w14:textId="512B933C" w:rsidR="00D54AAA" w:rsidRPr="00A0750B" w:rsidRDefault="00932DC0" w:rsidP="00932DC0">
      <w:pPr>
        <w:ind w:firstLine="720"/>
        <w:rPr>
          <w:rFonts w:asciiTheme="minorHAnsi" w:hAnsiTheme="minorHAnsi" w:cstheme="minorHAnsi"/>
        </w:rPr>
      </w:pPr>
      <w:r>
        <w:rPr>
          <w:rFonts w:asciiTheme="minorHAnsi" w:hAnsiTheme="minorHAnsi" w:cstheme="minorHAnsi"/>
        </w:rPr>
        <w:t xml:space="preserve">                       </w:t>
      </w:r>
      <w:r w:rsidR="00D54AAA" w:rsidRPr="00A0750B">
        <w:rPr>
          <w:rFonts w:asciiTheme="minorHAnsi" w:hAnsiTheme="minorHAnsi" w:cstheme="minorHAnsi"/>
        </w:rPr>
        <w:t>d). WA State Family and Medical Leave report;</w:t>
      </w:r>
    </w:p>
    <w:p w14:paraId="75FED92F" w14:textId="2BA90B9D" w:rsidR="00D54AAA" w:rsidRPr="00A0750B" w:rsidRDefault="00D54AAA" w:rsidP="00D54AAA">
      <w:pPr>
        <w:rPr>
          <w:rFonts w:asciiTheme="minorHAnsi" w:hAnsiTheme="minorHAnsi" w:cstheme="minorHAnsi"/>
        </w:rPr>
      </w:pPr>
      <w:r w:rsidRPr="00A0750B">
        <w:rPr>
          <w:rFonts w:asciiTheme="minorHAnsi" w:hAnsiTheme="minorHAnsi" w:cstheme="minorHAnsi"/>
        </w:rPr>
        <w:tab/>
      </w:r>
      <w:r w:rsidRPr="00A0750B">
        <w:rPr>
          <w:rFonts w:asciiTheme="minorHAnsi" w:hAnsiTheme="minorHAnsi" w:cstheme="minorHAnsi"/>
        </w:rPr>
        <w:tab/>
      </w:r>
      <w:r w:rsidR="00932DC0">
        <w:rPr>
          <w:rFonts w:asciiTheme="minorHAnsi" w:hAnsiTheme="minorHAnsi" w:cstheme="minorHAnsi"/>
        </w:rPr>
        <w:t xml:space="preserve">         </w:t>
      </w:r>
      <w:r w:rsidRPr="00A0750B">
        <w:rPr>
          <w:rFonts w:asciiTheme="minorHAnsi" w:hAnsiTheme="minorHAnsi" w:cstheme="minorHAnsi"/>
        </w:rPr>
        <w:t>e). City of Seattle B&amp;O report.</w:t>
      </w:r>
    </w:p>
    <w:p w14:paraId="4CDEE080" w14:textId="77777777" w:rsidR="00F77CB9" w:rsidRPr="00A0750B" w:rsidRDefault="00F77CB9" w:rsidP="00F77CB9">
      <w:pPr>
        <w:rPr>
          <w:rFonts w:asciiTheme="minorHAnsi" w:hAnsiTheme="minorHAnsi" w:cstheme="minorHAnsi"/>
          <w:color w:val="000000"/>
        </w:rPr>
      </w:pPr>
    </w:p>
    <w:p w14:paraId="1D57753B" w14:textId="77777777" w:rsidR="00F77CB9" w:rsidRPr="00A0750B" w:rsidRDefault="00F77CB9" w:rsidP="00F77CB9">
      <w:pPr>
        <w:numPr>
          <w:ilvl w:val="0"/>
          <w:numId w:val="1"/>
        </w:numPr>
        <w:rPr>
          <w:rFonts w:asciiTheme="minorHAnsi" w:hAnsiTheme="minorHAnsi" w:cstheme="minorHAnsi"/>
          <w:color w:val="000000"/>
        </w:rPr>
      </w:pPr>
      <w:r w:rsidRPr="00A0750B">
        <w:rPr>
          <w:rFonts w:asciiTheme="minorHAnsi" w:hAnsiTheme="minorHAnsi" w:cstheme="minorHAnsi"/>
        </w:rPr>
        <w:t>Renew all business licenses including the Charitable Solicitation Registration and non-profit status documentation</w:t>
      </w:r>
      <w:r w:rsidRPr="00A0750B">
        <w:rPr>
          <w:rFonts w:asciiTheme="minorHAnsi" w:hAnsiTheme="minorHAnsi" w:cstheme="minorHAnsi"/>
          <w:color w:val="000000"/>
        </w:rPr>
        <w:t xml:space="preserve"> </w:t>
      </w:r>
      <w:r w:rsidRPr="00A0750B">
        <w:rPr>
          <w:rFonts w:asciiTheme="minorHAnsi" w:hAnsiTheme="minorHAnsi" w:cstheme="minorHAnsi"/>
        </w:rPr>
        <w:t>annually.</w:t>
      </w:r>
    </w:p>
    <w:p w14:paraId="3F390D09" w14:textId="77777777" w:rsidR="00F77CB9" w:rsidRPr="00A0750B" w:rsidRDefault="00F77CB9" w:rsidP="00F77CB9">
      <w:pPr>
        <w:numPr>
          <w:ilvl w:val="0"/>
          <w:numId w:val="1"/>
        </w:numPr>
        <w:rPr>
          <w:rFonts w:asciiTheme="minorHAnsi" w:hAnsiTheme="minorHAnsi" w:cstheme="minorHAnsi"/>
        </w:rPr>
      </w:pPr>
      <w:r w:rsidRPr="00A0750B">
        <w:rPr>
          <w:rFonts w:asciiTheme="minorHAnsi" w:hAnsiTheme="minorHAnsi" w:cstheme="minorHAnsi"/>
        </w:rPr>
        <w:t>Make annual payments to insurance carriers for professional liability, staff and board liability insurance, and premises insurance.</w:t>
      </w:r>
    </w:p>
    <w:p w14:paraId="0AB5D961" w14:textId="77777777" w:rsidR="00F77CB9" w:rsidRPr="00A0750B" w:rsidRDefault="00F77CB9" w:rsidP="00874609">
      <w:pPr>
        <w:numPr>
          <w:ilvl w:val="0"/>
          <w:numId w:val="1"/>
        </w:numPr>
        <w:rPr>
          <w:rFonts w:asciiTheme="minorHAnsi" w:hAnsiTheme="minorHAnsi" w:cstheme="minorHAnsi"/>
          <w:color w:val="000000"/>
        </w:rPr>
      </w:pPr>
      <w:r w:rsidRPr="00A0750B">
        <w:rPr>
          <w:rFonts w:asciiTheme="minorHAnsi" w:hAnsiTheme="minorHAnsi" w:cstheme="minorHAnsi"/>
          <w:color w:val="000000"/>
        </w:rPr>
        <w:t xml:space="preserve">Assist the CPA with the annual audit and preparation of 990.  This includes compiling necessary </w:t>
      </w:r>
      <w:proofErr w:type="gramStart"/>
      <w:r w:rsidRPr="00A0750B">
        <w:rPr>
          <w:rFonts w:asciiTheme="minorHAnsi" w:hAnsiTheme="minorHAnsi" w:cstheme="minorHAnsi"/>
          <w:color w:val="000000"/>
        </w:rPr>
        <w:t>documentation, and</w:t>
      </w:r>
      <w:proofErr w:type="gramEnd"/>
      <w:r w:rsidRPr="00A0750B">
        <w:rPr>
          <w:rFonts w:asciiTheme="minorHAnsi" w:hAnsiTheme="minorHAnsi" w:cstheme="minorHAnsi"/>
          <w:color w:val="000000"/>
        </w:rPr>
        <w:t xml:space="preserve"> supporting the CPA as required.</w:t>
      </w:r>
    </w:p>
    <w:p w14:paraId="7D61202C" w14:textId="77777777" w:rsidR="00F77CB9" w:rsidRPr="00A0750B" w:rsidRDefault="00F77CB9" w:rsidP="00F77CB9">
      <w:pPr>
        <w:numPr>
          <w:ilvl w:val="0"/>
          <w:numId w:val="1"/>
        </w:numPr>
        <w:rPr>
          <w:rFonts w:asciiTheme="minorHAnsi" w:hAnsiTheme="minorHAnsi" w:cstheme="minorHAnsi"/>
          <w:color w:val="000000"/>
        </w:rPr>
      </w:pPr>
      <w:r w:rsidRPr="00A0750B">
        <w:rPr>
          <w:rFonts w:asciiTheme="minorHAnsi" w:hAnsiTheme="minorHAnsi" w:cstheme="minorHAnsi"/>
          <w:color w:val="000000"/>
        </w:rPr>
        <w:t xml:space="preserve">Assist the Board Treasurer and Executive Director during the development of the annual budget as required.   </w:t>
      </w:r>
    </w:p>
    <w:p w14:paraId="121C3232" w14:textId="77777777" w:rsidR="00F77CB9" w:rsidRPr="00A0750B" w:rsidRDefault="00F77CB9" w:rsidP="00F77CB9">
      <w:pPr>
        <w:rPr>
          <w:rFonts w:asciiTheme="minorHAnsi" w:hAnsiTheme="minorHAnsi" w:cstheme="minorHAnsi"/>
          <w:color w:val="0000FF"/>
        </w:rPr>
      </w:pPr>
    </w:p>
    <w:p w14:paraId="5EBE6587" w14:textId="77777777" w:rsidR="00F77CB9" w:rsidRPr="00A0750B" w:rsidRDefault="00F77CB9" w:rsidP="00F77CB9">
      <w:pPr>
        <w:rPr>
          <w:rFonts w:asciiTheme="minorHAnsi" w:hAnsiTheme="minorHAnsi" w:cstheme="minorHAnsi"/>
          <w:b/>
          <w:i/>
        </w:rPr>
      </w:pPr>
    </w:p>
    <w:p w14:paraId="4949E32E" w14:textId="77777777" w:rsidR="00F77CB9" w:rsidRPr="00A0750B" w:rsidRDefault="00F77CB9" w:rsidP="00F77CB9">
      <w:pPr>
        <w:rPr>
          <w:rFonts w:asciiTheme="minorHAnsi" w:hAnsiTheme="minorHAnsi" w:cstheme="minorHAnsi"/>
          <w:b/>
          <w:i/>
        </w:rPr>
      </w:pPr>
      <w:r w:rsidRPr="00A0750B">
        <w:rPr>
          <w:rFonts w:asciiTheme="minorHAnsi" w:hAnsiTheme="minorHAnsi" w:cstheme="minorHAnsi"/>
          <w:b/>
          <w:i/>
        </w:rPr>
        <w:t xml:space="preserve"> </w:t>
      </w:r>
      <w:r w:rsidRPr="00A0750B">
        <w:rPr>
          <w:rFonts w:asciiTheme="minorHAnsi" w:hAnsiTheme="minorHAnsi" w:cstheme="minorHAnsi"/>
          <w:b/>
          <w:i/>
          <w:color w:val="000000"/>
        </w:rPr>
        <w:t xml:space="preserve">Program </w:t>
      </w:r>
      <w:r w:rsidRPr="00A0750B">
        <w:rPr>
          <w:rFonts w:asciiTheme="minorHAnsi" w:hAnsiTheme="minorHAnsi" w:cstheme="minorHAnsi"/>
          <w:b/>
          <w:i/>
        </w:rPr>
        <w:t>Services Support</w:t>
      </w:r>
    </w:p>
    <w:p w14:paraId="329D2E35" w14:textId="77777777" w:rsidR="00F77CB9" w:rsidRPr="00A0750B" w:rsidRDefault="00F77CB9" w:rsidP="00F77CB9">
      <w:pPr>
        <w:numPr>
          <w:ilvl w:val="0"/>
          <w:numId w:val="2"/>
        </w:numPr>
        <w:rPr>
          <w:rFonts w:asciiTheme="minorHAnsi" w:hAnsiTheme="minorHAnsi" w:cstheme="minorHAnsi"/>
          <w:iCs/>
          <w:color w:val="000000"/>
        </w:rPr>
      </w:pPr>
      <w:r w:rsidRPr="00A0750B">
        <w:rPr>
          <w:rFonts w:asciiTheme="minorHAnsi" w:hAnsiTheme="minorHAnsi" w:cstheme="minorHAnsi"/>
          <w:color w:val="000000"/>
        </w:rPr>
        <w:t xml:space="preserve">Act as receptionist by providing primary phone coverage and greeting clients and vendors. </w:t>
      </w:r>
    </w:p>
    <w:p w14:paraId="53028091" w14:textId="77777777" w:rsidR="00F77CB9" w:rsidRPr="00A0750B" w:rsidRDefault="00F77CB9" w:rsidP="00F77CB9">
      <w:pPr>
        <w:numPr>
          <w:ilvl w:val="0"/>
          <w:numId w:val="2"/>
        </w:numPr>
        <w:rPr>
          <w:rFonts w:asciiTheme="minorHAnsi" w:hAnsiTheme="minorHAnsi" w:cstheme="minorHAnsi"/>
        </w:rPr>
      </w:pPr>
      <w:r w:rsidRPr="00A0750B">
        <w:rPr>
          <w:rFonts w:asciiTheme="minorHAnsi" w:hAnsiTheme="minorHAnsi" w:cstheme="minorHAnsi"/>
        </w:rPr>
        <w:t xml:space="preserve">Set up and maintain client files under direction of clinical </w:t>
      </w:r>
      <w:r w:rsidR="00C42546" w:rsidRPr="00A0750B">
        <w:rPr>
          <w:rFonts w:asciiTheme="minorHAnsi" w:hAnsiTheme="minorHAnsi" w:cstheme="minorHAnsi"/>
        </w:rPr>
        <w:t>coordinator</w:t>
      </w:r>
      <w:r w:rsidRPr="00A0750B">
        <w:rPr>
          <w:rFonts w:asciiTheme="minorHAnsi" w:hAnsiTheme="minorHAnsi" w:cstheme="minorHAnsi"/>
        </w:rPr>
        <w:t>.</w:t>
      </w:r>
    </w:p>
    <w:p w14:paraId="220B284C" w14:textId="77777777" w:rsidR="00DC52F9" w:rsidRPr="00A0750B" w:rsidRDefault="00DC52F9" w:rsidP="00F77CB9">
      <w:pPr>
        <w:numPr>
          <w:ilvl w:val="0"/>
          <w:numId w:val="2"/>
        </w:numPr>
        <w:rPr>
          <w:rFonts w:asciiTheme="minorHAnsi" w:hAnsiTheme="minorHAnsi" w:cstheme="minorHAnsi"/>
          <w:color w:val="000000"/>
        </w:rPr>
      </w:pPr>
      <w:r w:rsidRPr="00A0750B">
        <w:rPr>
          <w:rFonts w:asciiTheme="minorHAnsi" w:hAnsiTheme="minorHAnsi" w:cstheme="minorHAnsi"/>
          <w:color w:val="000000"/>
        </w:rPr>
        <w:t>Collect and keep client forms and records</w:t>
      </w:r>
    </w:p>
    <w:p w14:paraId="2115BB7C" w14:textId="77777777" w:rsidR="00F77CB9" w:rsidRPr="00A0750B" w:rsidRDefault="00F77CB9" w:rsidP="00DC52F9">
      <w:pPr>
        <w:numPr>
          <w:ilvl w:val="0"/>
          <w:numId w:val="2"/>
        </w:numPr>
        <w:rPr>
          <w:rFonts w:asciiTheme="minorHAnsi" w:hAnsiTheme="minorHAnsi" w:cstheme="minorHAnsi"/>
        </w:rPr>
      </w:pPr>
      <w:r w:rsidRPr="00A0750B">
        <w:rPr>
          <w:rFonts w:asciiTheme="minorHAnsi" w:hAnsiTheme="minorHAnsi" w:cstheme="minorHAnsi"/>
        </w:rPr>
        <w:t>Track client outstanding balances</w:t>
      </w:r>
      <w:r w:rsidR="00874609" w:rsidRPr="00A0750B">
        <w:rPr>
          <w:rFonts w:asciiTheme="minorHAnsi" w:hAnsiTheme="minorHAnsi" w:cstheme="minorHAnsi"/>
        </w:rPr>
        <w:t xml:space="preserve"> and address overdue accounts with direction from executive director.</w:t>
      </w:r>
    </w:p>
    <w:p w14:paraId="27EA77B6" w14:textId="75F34F3A" w:rsidR="00D54AAA" w:rsidRPr="00932DC0" w:rsidRDefault="00D54AAA" w:rsidP="00932DC0">
      <w:pPr>
        <w:pStyle w:val="ListParagraph"/>
        <w:numPr>
          <w:ilvl w:val="0"/>
          <w:numId w:val="2"/>
        </w:numPr>
        <w:rPr>
          <w:rFonts w:asciiTheme="minorHAnsi" w:hAnsiTheme="minorHAnsi" w:cstheme="minorHAnsi"/>
        </w:rPr>
      </w:pPr>
      <w:r w:rsidRPr="00932DC0">
        <w:rPr>
          <w:rFonts w:asciiTheme="minorHAnsi" w:hAnsiTheme="minorHAnsi" w:cstheme="minorHAnsi"/>
        </w:rPr>
        <w:t>Coordinate with therapists for collection of client fees</w:t>
      </w:r>
      <w:r w:rsidR="00932DC0" w:rsidRPr="00932DC0">
        <w:rPr>
          <w:rFonts w:asciiTheme="minorHAnsi" w:hAnsiTheme="minorHAnsi" w:cstheme="minorHAnsi"/>
        </w:rPr>
        <w:t>, r</w:t>
      </w:r>
      <w:r w:rsidRPr="00932DC0">
        <w:rPr>
          <w:rFonts w:asciiTheme="minorHAnsi" w:hAnsiTheme="minorHAnsi" w:cstheme="minorHAnsi"/>
        </w:rPr>
        <w:t>ecord client payments</w:t>
      </w:r>
      <w:r w:rsidR="00932DC0" w:rsidRPr="00932DC0">
        <w:rPr>
          <w:rFonts w:asciiTheme="minorHAnsi" w:hAnsiTheme="minorHAnsi" w:cstheme="minorHAnsi"/>
        </w:rPr>
        <w:t>, bill credit cards as designated.</w:t>
      </w:r>
      <w:r w:rsidRPr="00932DC0">
        <w:rPr>
          <w:rFonts w:asciiTheme="minorHAnsi" w:hAnsiTheme="minorHAnsi" w:cstheme="minorHAnsi"/>
        </w:rPr>
        <w:t xml:space="preserve"> </w:t>
      </w:r>
    </w:p>
    <w:p w14:paraId="68FF43E0" w14:textId="205A9E59" w:rsidR="00F77CB9" w:rsidRPr="00A0750B" w:rsidRDefault="00932DC0" w:rsidP="00F77CB9">
      <w:pPr>
        <w:rPr>
          <w:rFonts w:asciiTheme="minorHAnsi" w:hAnsiTheme="minorHAnsi" w:cstheme="minorHAnsi"/>
        </w:rPr>
      </w:pPr>
      <w:r>
        <w:rPr>
          <w:rFonts w:asciiTheme="minorHAnsi" w:hAnsiTheme="minorHAnsi" w:cstheme="minorHAnsi"/>
        </w:rPr>
        <w:t>6.</w:t>
      </w:r>
      <w:r w:rsidR="00F77CB9" w:rsidRPr="00A0750B">
        <w:rPr>
          <w:rFonts w:asciiTheme="minorHAnsi" w:hAnsiTheme="minorHAnsi" w:cstheme="minorHAnsi"/>
        </w:rPr>
        <w:t xml:space="preserve">   Bill client insurance</w:t>
      </w:r>
      <w:r w:rsidR="00874609" w:rsidRPr="00A0750B">
        <w:rPr>
          <w:rFonts w:asciiTheme="minorHAnsi" w:hAnsiTheme="minorHAnsi" w:cstheme="minorHAnsi"/>
        </w:rPr>
        <w:t xml:space="preserve"> and address insurance issues with clients as needed</w:t>
      </w:r>
      <w:r w:rsidR="00F77CB9" w:rsidRPr="00A0750B">
        <w:rPr>
          <w:rFonts w:asciiTheme="minorHAnsi" w:hAnsiTheme="minorHAnsi" w:cstheme="minorHAnsi"/>
        </w:rPr>
        <w:t xml:space="preserve"> </w:t>
      </w:r>
    </w:p>
    <w:p w14:paraId="458D71EA" w14:textId="01DFBD12" w:rsidR="00F77CB9" w:rsidRPr="00A0750B" w:rsidRDefault="00932DC0" w:rsidP="00F77CB9">
      <w:pPr>
        <w:rPr>
          <w:rFonts w:asciiTheme="minorHAnsi" w:hAnsiTheme="minorHAnsi" w:cstheme="minorHAnsi"/>
        </w:rPr>
      </w:pPr>
      <w:r>
        <w:rPr>
          <w:rFonts w:asciiTheme="minorHAnsi" w:hAnsiTheme="minorHAnsi" w:cstheme="minorHAnsi"/>
        </w:rPr>
        <w:t>7</w:t>
      </w:r>
      <w:r w:rsidR="00F77CB9" w:rsidRPr="00A0750B">
        <w:rPr>
          <w:rFonts w:asciiTheme="minorHAnsi" w:hAnsiTheme="minorHAnsi" w:cstheme="minorHAnsi"/>
        </w:rPr>
        <w:t>.   Track and record monthly client statistics in coordination with clinical manager</w:t>
      </w:r>
    </w:p>
    <w:p w14:paraId="5E57EBEF" w14:textId="650626B8" w:rsidR="00F77CB9" w:rsidRPr="00A0750B" w:rsidRDefault="00932DC0" w:rsidP="00F77CB9">
      <w:pPr>
        <w:rPr>
          <w:rFonts w:asciiTheme="minorHAnsi" w:hAnsiTheme="minorHAnsi" w:cstheme="minorHAnsi"/>
        </w:rPr>
      </w:pPr>
      <w:r>
        <w:rPr>
          <w:rFonts w:asciiTheme="minorHAnsi" w:hAnsiTheme="minorHAnsi" w:cstheme="minorHAnsi"/>
        </w:rPr>
        <w:t>8</w:t>
      </w:r>
      <w:r w:rsidR="00F77CB9" w:rsidRPr="00A0750B">
        <w:rPr>
          <w:rFonts w:asciiTheme="minorHAnsi" w:hAnsiTheme="minorHAnsi" w:cstheme="minorHAnsi"/>
        </w:rPr>
        <w:t>.   Provide office support to therapist staff as needed</w:t>
      </w:r>
    </w:p>
    <w:p w14:paraId="6E030610" w14:textId="77777777" w:rsidR="00F77CB9" w:rsidRPr="00A0750B" w:rsidRDefault="00F77CB9" w:rsidP="00F77CB9">
      <w:pPr>
        <w:ind w:left="720"/>
        <w:rPr>
          <w:rFonts w:asciiTheme="minorHAnsi" w:hAnsiTheme="minorHAnsi" w:cstheme="minorHAnsi"/>
          <w:color w:val="000000"/>
        </w:rPr>
      </w:pPr>
    </w:p>
    <w:p w14:paraId="050C96A4" w14:textId="77777777" w:rsidR="00F77CB9" w:rsidRPr="00A0750B" w:rsidRDefault="00F77CB9" w:rsidP="00F77CB9">
      <w:pPr>
        <w:rPr>
          <w:rFonts w:asciiTheme="minorHAnsi" w:hAnsiTheme="minorHAnsi" w:cstheme="minorHAnsi"/>
          <w:b/>
          <w:i/>
        </w:rPr>
      </w:pPr>
      <w:r w:rsidRPr="00A0750B">
        <w:rPr>
          <w:rFonts w:asciiTheme="minorHAnsi" w:hAnsiTheme="minorHAnsi" w:cstheme="minorHAnsi"/>
          <w:b/>
          <w:i/>
        </w:rPr>
        <w:t xml:space="preserve">Development/Fundraising Support </w:t>
      </w:r>
    </w:p>
    <w:p w14:paraId="4EFBCABF" w14:textId="77777777" w:rsidR="00F77CB9" w:rsidRPr="00A0750B" w:rsidRDefault="00874609" w:rsidP="00874609">
      <w:pPr>
        <w:pStyle w:val="ColorfulList-Accent11"/>
        <w:ind w:left="0" w:firstLine="360"/>
        <w:rPr>
          <w:rFonts w:asciiTheme="minorHAnsi" w:hAnsiTheme="minorHAnsi" w:cstheme="minorHAnsi"/>
        </w:rPr>
      </w:pPr>
      <w:r w:rsidRPr="00A0750B">
        <w:rPr>
          <w:rFonts w:asciiTheme="minorHAnsi" w:hAnsiTheme="minorHAnsi" w:cstheme="minorHAnsi"/>
        </w:rPr>
        <w:t>1.</w:t>
      </w:r>
      <w:r w:rsidR="000936F7" w:rsidRPr="00A0750B">
        <w:rPr>
          <w:rFonts w:asciiTheme="minorHAnsi" w:hAnsiTheme="minorHAnsi" w:cstheme="minorHAnsi"/>
        </w:rPr>
        <w:t xml:space="preserve"> Reconcile donations </w:t>
      </w:r>
      <w:r w:rsidRPr="00A0750B">
        <w:rPr>
          <w:rFonts w:asciiTheme="minorHAnsi" w:hAnsiTheme="minorHAnsi" w:cstheme="minorHAnsi"/>
        </w:rPr>
        <w:t>monthly with development director</w:t>
      </w:r>
      <w:r w:rsidR="000936F7" w:rsidRPr="00A0750B">
        <w:rPr>
          <w:rFonts w:asciiTheme="minorHAnsi" w:hAnsiTheme="minorHAnsi" w:cstheme="minorHAnsi"/>
        </w:rPr>
        <w:t xml:space="preserve"> database.</w:t>
      </w:r>
    </w:p>
    <w:p w14:paraId="2C9DF1EE" w14:textId="77777777" w:rsidR="00F77CB9" w:rsidRPr="00A0750B" w:rsidRDefault="00F77CB9" w:rsidP="00874609">
      <w:pPr>
        <w:pStyle w:val="ColorfulList-Accent11"/>
        <w:numPr>
          <w:ilvl w:val="0"/>
          <w:numId w:val="10"/>
        </w:numPr>
        <w:rPr>
          <w:rFonts w:asciiTheme="minorHAnsi" w:hAnsiTheme="minorHAnsi" w:cstheme="minorHAnsi"/>
        </w:rPr>
      </w:pPr>
      <w:r w:rsidRPr="00A0750B">
        <w:rPr>
          <w:rFonts w:asciiTheme="minorHAnsi" w:hAnsiTheme="minorHAnsi" w:cstheme="minorHAnsi"/>
        </w:rPr>
        <w:t>Assist Development Director with print mailings as needed</w:t>
      </w:r>
    </w:p>
    <w:p w14:paraId="42570A8E" w14:textId="77777777" w:rsidR="000936F7" w:rsidRPr="00A0750B" w:rsidRDefault="000936F7" w:rsidP="00874609">
      <w:pPr>
        <w:pStyle w:val="ColorfulList-Accent11"/>
        <w:numPr>
          <w:ilvl w:val="0"/>
          <w:numId w:val="10"/>
        </w:numPr>
        <w:rPr>
          <w:rFonts w:asciiTheme="minorHAnsi" w:hAnsiTheme="minorHAnsi" w:cstheme="minorHAnsi"/>
        </w:rPr>
      </w:pPr>
      <w:r w:rsidRPr="00A0750B">
        <w:rPr>
          <w:rFonts w:asciiTheme="minorHAnsi" w:hAnsiTheme="minorHAnsi" w:cstheme="minorHAnsi"/>
        </w:rPr>
        <w:t>Assist with annual fundraising events.</w:t>
      </w:r>
    </w:p>
    <w:p w14:paraId="203CD449" w14:textId="77777777" w:rsidR="00F77CB9" w:rsidRPr="00A0750B" w:rsidRDefault="00F77CB9" w:rsidP="00F77CB9">
      <w:pPr>
        <w:rPr>
          <w:rFonts w:asciiTheme="minorHAnsi" w:hAnsiTheme="minorHAnsi" w:cstheme="minorHAnsi"/>
        </w:rPr>
      </w:pPr>
    </w:p>
    <w:p w14:paraId="58A8C12C" w14:textId="77777777" w:rsidR="00F77CB9" w:rsidRPr="00A0750B" w:rsidRDefault="00F77CB9" w:rsidP="00F77CB9">
      <w:pPr>
        <w:pStyle w:val="Heading1"/>
        <w:rPr>
          <w:rFonts w:asciiTheme="minorHAnsi" w:hAnsiTheme="minorHAnsi" w:cstheme="minorHAnsi"/>
          <w:b/>
        </w:rPr>
      </w:pPr>
      <w:r w:rsidRPr="00A0750B">
        <w:rPr>
          <w:rFonts w:asciiTheme="minorHAnsi" w:hAnsiTheme="minorHAnsi" w:cstheme="minorHAnsi"/>
          <w:b/>
        </w:rPr>
        <w:t xml:space="preserve">General Office Support </w:t>
      </w:r>
    </w:p>
    <w:p w14:paraId="5D0787DB" w14:textId="77777777" w:rsidR="00F77CB9" w:rsidRPr="00A0750B" w:rsidRDefault="00F77CB9" w:rsidP="00F77CB9">
      <w:pPr>
        <w:pStyle w:val="Heading1"/>
        <w:numPr>
          <w:ilvl w:val="0"/>
          <w:numId w:val="4"/>
        </w:numPr>
        <w:rPr>
          <w:rFonts w:asciiTheme="minorHAnsi" w:hAnsiTheme="minorHAnsi" w:cstheme="minorHAnsi"/>
          <w:i w:val="0"/>
        </w:rPr>
      </w:pPr>
      <w:r w:rsidRPr="00A0750B">
        <w:rPr>
          <w:rFonts w:asciiTheme="minorHAnsi" w:hAnsiTheme="minorHAnsi" w:cstheme="minorHAnsi"/>
          <w:i w:val="0"/>
        </w:rPr>
        <w:t>Set up and maintain agency business files.</w:t>
      </w:r>
    </w:p>
    <w:p w14:paraId="04F3B25B" w14:textId="77777777" w:rsidR="00F77CB9" w:rsidRPr="00A0750B" w:rsidRDefault="00F77CB9" w:rsidP="00F77CB9">
      <w:pPr>
        <w:numPr>
          <w:ilvl w:val="0"/>
          <w:numId w:val="4"/>
        </w:numPr>
        <w:rPr>
          <w:rFonts w:asciiTheme="minorHAnsi" w:hAnsiTheme="minorHAnsi" w:cstheme="minorHAnsi"/>
        </w:rPr>
      </w:pPr>
      <w:r w:rsidRPr="00A0750B">
        <w:rPr>
          <w:rFonts w:asciiTheme="minorHAnsi" w:hAnsiTheme="minorHAnsi" w:cstheme="minorHAnsi"/>
        </w:rPr>
        <w:t>Maintain notebook of monthly board minutes.</w:t>
      </w:r>
    </w:p>
    <w:p w14:paraId="140DFFB7" w14:textId="77777777" w:rsidR="00F77CB9" w:rsidRPr="00A0750B" w:rsidRDefault="00F77CB9" w:rsidP="00F77CB9">
      <w:pPr>
        <w:numPr>
          <w:ilvl w:val="0"/>
          <w:numId w:val="4"/>
        </w:numPr>
        <w:rPr>
          <w:rFonts w:asciiTheme="minorHAnsi" w:hAnsiTheme="minorHAnsi" w:cstheme="minorHAnsi"/>
        </w:rPr>
      </w:pPr>
      <w:r w:rsidRPr="00A0750B">
        <w:rPr>
          <w:rFonts w:asciiTheme="minorHAnsi" w:hAnsiTheme="minorHAnsi" w:cstheme="minorHAnsi"/>
        </w:rPr>
        <w:t xml:space="preserve">Produce correspondence.  Stock office supplies as required.  </w:t>
      </w:r>
    </w:p>
    <w:p w14:paraId="7817BADC" w14:textId="77777777" w:rsidR="00F77CB9" w:rsidRPr="00A0750B" w:rsidRDefault="00F77CB9" w:rsidP="00F77CB9">
      <w:pPr>
        <w:numPr>
          <w:ilvl w:val="0"/>
          <w:numId w:val="4"/>
        </w:numPr>
        <w:rPr>
          <w:rFonts w:asciiTheme="minorHAnsi" w:hAnsiTheme="minorHAnsi" w:cstheme="minorHAnsi"/>
          <w:color w:val="000000"/>
        </w:rPr>
      </w:pPr>
      <w:r w:rsidRPr="00A0750B">
        <w:rPr>
          <w:rFonts w:asciiTheme="minorHAnsi" w:hAnsiTheme="minorHAnsi" w:cstheme="minorHAnsi"/>
          <w:color w:val="000000"/>
        </w:rPr>
        <w:t xml:space="preserve">Serve as liaison between agency and landlord (Parish) for routine matters, facilities usage, </w:t>
      </w:r>
      <w:proofErr w:type="spellStart"/>
      <w:r w:rsidRPr="00A0750B">
        <w:rPr>
          <w:rFonts w:asciiTheme="minorHAnsi" w:hAnsiTheme="minorHAnsi" w:cstheme="minorHAnsi"/>
          <w:color w:val="000000"/>
        </w:rPr>
        <w:t>facilities</w:t>
      </w:r>
      <w:proofErr w:type="spellEnd"/>
      <w:r w:rsidRPr="00A0750B">
        <w:rPr>
          <w:rFonts w:asciiTheme="minorHAnsi" w:hAnsiTheme="minorHAnsi" w:cstheme="minorHAnsi"/>
          <w:color w:val="000000"/>
        </w:rPr>
        <w:t xml:space="preserve"> </w:t>
      </w:r>
      <w:proofErr w:type="gramStart"/>
      <w:r w:rsidRPr="00A0750B">
        <w:rPr>
          <w:rFonts w:asciiTheme="minorHAnsi" w:hAnsiTheme="minorHAnsi" w:cstheme="minorHAnsi"/>
          <w:color w:val="000000"/>
        </w:rPr>
        <w:t>needs</w:t>
      </w:r>
      <w:proofErr w:type="gramEnd"/>
      <w:r w:rsidRPr="00A0750B">
        <w:rPr>
          <w:rFonts w:asciiTheme="minorHAnsi" w:hAnsiTheme="minorHAnsi" w:cstheme="minorHAnsi"/>
          <w:color w:val="000000"/>
        </w:rPr>
        <w:t xml:space="preserve">, etc. </w:t>
      </w:r>
    </w:p>
    <w:p w14:paraId="416890A5" w14:textId="77777777" w:rsidR="00F77CB9" w:rsidRPr="00A0750B" w:rsidRDefault="00F77CB9" w:rsidP="00F77CB9">
      <w:pPr>
        <w:ind w:left="360"/>
        <w:rPr>
          <w:rFonts w:asciiTheme="minorHAnsi" w:hAnsiTheme="minorHAnsi" w:cstheme="minorHAnsi"/>
          <w:color w:val="000000"/>
        </w:rPr>
      </w:pPr>
    </w:p>
    <w:p w14:paraId="6381D432" w14:textId="77777777" w:rsidR="00F77CB9" w:rsidRPr="00A0750B" w:rsidRDefault="00F77CB9" w:rsidP="00F77CB9">
      <w:pPr>
        <w:rPr>
          <w:rFonts w:asciiTheme="minorHAnsi" w:hAnsiTheme="minorHAnsi" w:cstheme="minorHAnsi"/>
        </w:rPr>
      </w:pPr>
    </w:p>
    <w:p w14:paraId="06B65C3B" w14:textId="77777777" w:rsidR="00F77CB9" w:rsidRPr="00A0750B" w:rsidRDefault="00F77CB9" w:rsidP="00F77CB9">
      <w:pPr>
        <w:rPr>
          <w:rFonts w:asciiTheme="minorHAnsi" w:hAnsiTheme="minorHAnsi" w:cstheme="minorHAnsi"/>
        </w:rPr>
      </w:pPr>
    </w:p>
    <w:p w14:paraId="1CFD03A6" w14:textId="77777777" w:rsidR="00F77CB9" w:rsidRPr="00A0750B" w:rsidRDefault="00F77CB9" w:rsidP="00F77CB9">
      <w:pPr>
        <w:pStyle w:val="Heading2"/>
        <w:rPr>
          <w:rFonts w:asciiTheme="minorHAnsi" w:hAnsiTheme="minorHAnsi" w:cstheme="minorHAnsi"/>
        </w:rPr>
      </w:pPr>
      <w:r w:rsidRPr="00A0750B">
        <w:rPr>
          <w:rFonts w:asciiTheme="minorHAnsi" w:hAnsiTheme="minorHAnsi" w:cstheme="minorHAnsi"/>
        </w:rPr>
        <w:t>SKILLS, EXPERIENCE, EDUCATION</w:t>
      </w:r>
    </w:p>
    <w:p w14:paraId="3181C455" w14:textId="77777777" w:rsidR="00F77CB9" w:rsidRPr="00A0750B" w:rsidRDefault="00F77CB9" w:rsidP="00F77CB9">
      <w:pPr>
        <w:numPr>
          <w:ilvl w:val="0"/>
          <w:numId w:val="3"/>
        </w:numPr>
        <w:rPr>
          <w:rFonts w:asciiTheme="minorHAnsi" w:hAnsiTheme="minorHAnsi" w:cstheme="minorHAnsi"/>
        </w:rPr>
      </w:pPr>
      <w:proofErr w:type="spellStart"/>
      <w:proofErr w:type="gramStart"/>
      <w:r w:rsidRPr="00A0750B">
        <w:rPr>
          <w:rFonts w:asciiTheme="minorHAnsi" w:hAnsiTheme="minorHAnsi" w:cstheme="minorHAnsi"/>
        </w:rPr>
        <w:t>Bachelors</w:t>
      </w:r>
      <w:proofErr w:type="spellEnd"/>
      <w:r w:rsidRPr="00A0750B">
        <w:rPr>
          <w:rFonts w:asciiTheme="minorHAnsi" w:hAnsiTheme="minorHAnsi" w:cstheme="minorHAnsi"/>
        </w:rPr>
        <w:t xml:space="preserve"> Degree</w:t>
      </w:r>
      <w:proofErr w:type="gramEnd"/>
      <w:r w:rsidRPr="00A0750B">
        <w:rPr>
          <w:rFonts w:asciiTheme="minorHAnsi" w:hAnsiTheme="minorHAnsi" w:cstheme="minorHAnsi"/>
        </w:rPr>
        <w:t xml:space="preserve"> preferred.</w:t>
      </w:r>
    </w:p>
    <w:p w14:paraId="5A55C03A" w14:textId="77777777" w:rsidR="00F77CB9" w:rsidRPr="00A0750B" w:rsidRDefault="00F77CB9" w:rsidP="00F77CB9">
      <w:pPr>
        <w:numPr>
          <w:ilvl w:val="0"/>
          <w:numId w:val="3"/>
        </w:numPr>
        <w:rPr>
          <w:rFonts w:asciiTheme="minorHAnsi" w:hAnsiTheme="minorHAnsi" w:cstheme="minorHAnsi"/>
        </w:rPr>
      </w:pPr>
      <w:r w:rsidRPr="00A0750B">
        <w:rPr>
          <w:rFonts w:asciiTheme="minorHAnsi" w:hAnsiTheme="minorHAnsi" w:cstheme="minorHAnsi"/>
        </w:rPr>
        <w:t>5 years bookkeeping experience required.</w:t>
      </w:r>
    </w:p>
    <w:p w14:paraId="26BC58A0" w14:textId="77777777" w:rsidR="00F77CB9" w:rsidRPr="00A0750B" w:rsidRDefault="00F77CB9" w:rsidP="00F77CB9">
      <w:pPr>
        <w:numPr>
          <w:ilvl w:val="0"/>
          <w:numId w:val="3"/>
        </w:numPr>
        <w:rPr>
          <w:rFonts w:asciiTheme="minorHAnsi" w:hAnsiTheme="minorHAnsi" w:cstheme="minorHAnsi"/>
        </w:rPr>
      </w:pPr>
      <w:r w:rsidRPr="00A0750B">
        <w:rPr>
          <w:rFonts w:asciiTheme="minorHAnsi" w:hAnsiTheme="minorHAnsi" w:cstheme="minorHAnsi"/>
        </w:rPr>
        <w:t>2 years general office experience required.</w:t>
      </w:r>
    </w:p>
    <w:p w14:paraId="22A0A6A7" w14:textId="77777777" w:rsidR="00F77CB9" w:rsidRPr="00A0750B" w:rsidRDefault="007D5761" w:rsidP="00F77CB9">
      <w:pPr>
        <w:numPr>
          <w:ilvl w:val="0"/>
          <w:numId w:val="3"/>
        </w:numPr>
        <w:rPr>
          <w:rFonts w:asciiTheme="minorHAnsi" w:hAnsiTheme="minorHAnsi" w:cstheme="minorHAnsi"/>
        </w:rPr>
      </w:pPr>
      <w:r w:rsidRPr="00A0750B">
        <w:rPr>
          <w:rFonts w:asciiTheme="minorHAnsi" w:hAnsiTheme="minorHAnsi" w:cstheme="minorHAnsi"/>
        </w:rPr>
        <w:t>Experience billing patient insurance</w:t>
      </w:r>
      <w:r w:rsidR="00F77CB9" w:rsidRPr="00A0750B">
        <w:rPr>
          <w:rFonts w:asciiTheme="minorHAnsi" w:hAnsiTheme="minorHAnsi" w:cstheme="minorHAnsi"/>
        </w:rPr>
        <w:t>.</w:t>
      </w:r>
    </w:p>
    <w:p w14:paraId="082614CF" w14:textId="4BADBDFE" w:rsidR="00F77CB9" w:rsidRDefault="00F77CB9" w:rsidP="00F77CB9">
      <w:pPr>
        <w:numPr>
          <w:ilvl w:val="0"/>
          <w:numId w:val="3"/>
        </w:numPr>
        <w:rPr>
          <w:rFonts w:asciiTheme="minorHAnsi" w:hAnsiTheme="minorHAnsi" w:cstheme="minorHAnsi"/>
        </w:rPr>
      </w:pPr>
      <w:r w:rsidRPr="00A0750B">
        <w:rPr>
          <w:rFonts w:asciiTheme="minorHAnsi" w:hAnsiTheme="minorHAnsi" w:cstheme="minorHAnsi"/>
        </w:rPr>
        <w:t>Demonstrated customer relations experience in a non-profit environment preferred.</w:t>
      </w:r>
    </w:p>
    <w:p w14:paraId="635E9210" w14:textId="3C596454" w:rsidR="000C1EFB" w:rsidRPr="00A0750B" w:rsidRDefault="000C1EFB" w:rsidP="00F77CB9">
      <w:pPr>
        <w:numPr>
          <w:ilvl w:val="0"/>
          <w:numId w:val="3"/>
        </w:numPr>
        <w:rPr>
          <w:rFonts w:asciiTheme="minorHAnsi" w:hAnsiTheme="minorHAnsi" w:cstheme="minorHAnsi"/>
        </w:rPr>
      </w:pPr>
      <w:r>
        <w:rPr>
          <w:rFonts w:asciiTheme="minorHAnsi" w:hAnsiTheme="minorHAnsi" w:cstheme="minorHAnsi"/>
        </w:rPr>
        <w:t>Demonstrated ability to perform at high level of accuracy and with high level of attention to detail</w:t>
      </w:r>
      <w:bookmarkStart w:id="0" w:name="_GoBack"/>
      <w:bookmarkEnd w:id="0"/>
    </w:p>
    <w:p w14:paraId="37F90F42" w14:textId="2419B8E4" w:rsidR="00F77CB9" w:rsidRDefault="00F77CB9" w:rsidP="00F77CB9">
      <w:pPr>
        <w:numPr>
          <w:ilvl w:val="0"/>
          <w:numId w:val="3"/>
        </w:numPr>
        <w:rPr>
          <w:rFonts w:asciiTheme="minorHAnsi" w:hAnsiTheme="minorHAnsi" w:cstheme="minorHAnsi"/>
        </w:rPr>
      </w:pPr>
      <w:proofErr w:type="spellStart"/>
      <w:r w:rsidRPr="00A0750B">
        <w:rPr>
          <w:rFonts w:asciiTheme="minorHAnsi" w:hAnsiTheme="minorHAnsi" w:cstheme="minorHAnsi"/>
        </w:rPr>
        <w:t>Quick</w:t>
      </w:r>
      <w:r w:rsidR="000936F7" w:rsidRPr="00A0750B">
        <w:rPr>
          <w:rFonts w:asciiTheme="minorHAnsi" w:hAnsiTheme="minorHAnsi" w:cstheme="minorHAnsi"/>
        </w:rPr>
        <w:t>b</w:t>
      </w:r>
      <w:r w:rsidRPr="00A0750B">
        <w:rPr>
          <w:rFonts w:asciiTheme="minorHAnsi" w:hAnsiTheme="minorHAnsi" w:cstheme="minorHAnsi"/>
        </w:rPr>
        <w:t>ooks</w:t>
      </w:r>
      <w:proofErr w:type="spellEnd"/>
      <w:r w:rsidR="007D5761" w:rsidRPr="00A0750B">
        <w:rPr>
          <w:rFonts w:asciiTheme="minorHAnsi" w:hAnsiTheme="minorHAnsi" w:cstheme="minorHAnsi"/>
        </w:rPr>
        <w:t>, MS Office, Excel proficiency</w:t>
      </w:r>
      <w:r w:rsidR="000936F7" w:rsidRPr="00A0750B">
        <w:rPr>
          <w:rFonts w:asciiTheme="minorHAnsi" w:hAnsiTheme="minorHAnsi" w:cstheme="minorHAnsi"/>
        </w:rPr>
        <w:t>.</w:t>
      </w:r>
    </w:p>
    <w:p w14:paraId="09D6CAFD" w14:textId="1035FC51" w:rsidR="00B90F21" w:rsidRDefault="00B90F21" w:rsidP="00B90F21">
      <w:pPr>
        <w:rPr>
          <w:rFonts w:asciiTheme="minorHAnsi" w:hAnsiTheme="minorHAnsi" w:cstheme="minorHAnsi"/>
        </w:rPr>
      </w:pPr>
    </w:p>
    <w:p w14:paraId="021D6FF1" w14:textId="7CF2185E" w:rsidR="00B90F21" w:rsidRPr="00B90F21" w:rsidRDefault="00B90F21" w:rsidP="00B90F21">
      <w:pPr>
        <w:rPr>
          <w:rFonts w:asciiTheme="minorHAnsi" w:hAnsiTheme="minorHAnsi" w:cstheme="minorHAnsi"/>
          <w:color w:val="FF0000"/>
        </w:rPr>
      </w:pPr>
      <w:r>
        <w:rPr>
          <w:rFonts w:asciiTheme="minorHAnsi" w:hAnsiTheme="minorHAnsi" w:cstheme="minorHAnsi"/>
        </w:rPr>
        <w:t xml:space="preserve">The office manager position is a part time position (80 </w:t>
      </w:r>
      <w:proofErr w:type="spellStart"/>
      <w:r>
        <w:rPr>
          <w:rFonts w:asciiTheme="minorHAnsi" w:hAnsiTheme="minorHAnsi" w:cstheme="minorHAnsi"/>
        </w:rPr>
        <w:t>hrs</w:t>
      </w:r>
      <w:proofErr w:type="spellEnd"/>
      <w:r>
        <w:rPr>
          <w:rFonts w:asciiTheme="minorHAnsi" w:hAnsiTheme="minorHAnsi" w:cstheme="minorHAnsi"/>
        </w:rPr>
        <w:t xml:space="preserve">/month) and reports to the executive director.  </w:t>
      </w:r>
    </w:p>
    <w:p w14:paraId="68CB2A72" w14:textId="77777777" w:rsidR="009D7B71" w:rsidRPr="00A0750B" w:rsidRDefault="009D7B71" w:rsidP="009D7B71">
      <w:pPr>
        <w:ind w:left="360"/>
        <w:rPr>
          <w:rFonts w:asciiTheme="minorHAnsi" w:hAnsiTheme="minorHAnsi" w:cstheme="minorHAnsi"/>
        </w:rPr>
      </w:pPr>
    </w:p>
    <w:p w14:paraId="55283E97" w14:textId="6950ADDF" w:rsidR="009D7B71" w:rsidRPr="00A0750B" w:rsidRDefault="009D7B71" w:rsidP="009D7B71">
      <w:pPr>
        <w:ind w:left="360"/>
        <w:rPr>
          <w:rFonts w:asciiTheme="minorHAnsi" w:hAnsiTheme="minorHAnsi" w:cstheme="minorHAnsi"/>
        </w:rPr>
      </w:pPr>
      <w:r w:rsidRPr="00A0750B">
        <w:rPr>
          <w:rFonts w:asciiTheme="minorHAnsi" w:hAnsiTheme="minorHAnsi" w:cstheme="minorHAnsi"/>
        </w:rPr>
        <w:t>Roanoke Park Counseling</w:t>
      </w:r>
      <w:r w:rsidR="00902972">
        <w:rPr>
          <w:rFonts w:asciiTheme="minorHAnsi" w:hAnsiTheme="minorHAnsi" w:cstheme="minorHAnsi"/>
        </w:rPr>
        <w:t xml:space="preserve"> (RPC)</w:t>
      </w:r>
      <w:r w:rsidRPr="00A0750B">
        <w:rPr>
          <w:rFonts w:asciiTheme="minorHAnsi" w:hAnsiTheme="minorHAnsi" w:cstheme="minorHAnsi"/>
        </w:rPr>
        <w:t xml:space="preserve"> provides equal employment opportunities (EEO) to all employees and applicants for employment without regard to race, color, religion, gender, sexual orientation, national origin, age, disability, genetic information, marital status, amnesty, or status as a covered veteran in accordance with applicable federal, state and local laws. </w:t>
      </w:r>
      <w:r w:rsidR="00902972">
        <w:rPr>
          <w:rFonts w:asciiTheme="minorHAnsi" w:hAnsiTheme="minorHAnsi" w:cstheme="minorHAnsi"/>
        </w:rPr>
        <w:t xml:space="preserve">RPC </w:t>
      </w:r>
      <w:r w:rsidRPr="00A0750B">
        <w:rPr>
          <w:rFonts w:asciiTheme="minorHAnsi" w:hAnsiTheme="minorHAnsi" w:cstheme="minorHAnsi"/>
        </w:rPr>
        <w:t>complies with applicable state and local laws governing non-discrimination in employment in every location in which the company has facilities</w:t>
      </w:r>
    </w:p>
    <w:p w14:paraId="03F60545" w14:textId="77777777" w:rsidR="009D7B71" w:rsidRDefault="009D7B71" w:rsidP="009D7B71"/>
    <w:p w14:paraId="1034D673" w14:textId="77777777" w:rsidR="00F77CB9" w:rsidRDefault="00F77CB9"/>
    <w:sectPr w:rsidR="00F77CB9" w:rsidSect="00F77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326FB"/>
    <w:multiLevelType w:val="hybridMultilevel"/>
    <w:tmpl w:val="DF484E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9639E"/>
    <w:multiLevelType w:val="hybridMultilevel"/>
    <w:tmpl w:val="EFD42B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8E0B8F"/>
    <w:multiLevelType w:val="hybridMultilevel"/>
    <w:tmpl w:val="89F4EC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B97750"/>
    <w:multiLevelType w:val="hybridMultilevel"/>
    <w:tmpl w:val="81B2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A3D38"/>
    <w:multiLevelType w:val="hybridMultilevel"/>
    <w:tmpl w:val="6FC43D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65AA5"/>
    <w:multiLevelType w:val="hybridMultilevel"/>
    <w:tmpl w:val="42BA2F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7F170D"/>
    <w:multiLevelType w:val="hybridMultilevel"/>
    <w:tmpl w:val="F48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2202E"/>
    <w:multiLevelType w:val="hybridMultilevel"/>
    <w:tmpl w:val="DC4AAF3E"/>
    <w:lvl w:ilvl="0" w:tplc="0409000F">
      <w:start w:val="1"/>
      <w:numFmt w:val="decimal"/>
      <w:lvlText w:val="%1."/>
      <w:lvlJc w:val="left"/>
      <w:pPr>
        <w:tabs>
          <w:tab w:val="num" w:pos="360"/>
        </w:tabs>
        <w:ind w:left="360" w:hanging="360"/>
      </w:pPr>
    </w:lvl>
    <w:lvl w:ilvl="1" w:tplc="654CA1C2">
      <w:start w:val="4"/>
      <w:numFmt w:val="decimal"/>
      <w:lvlText w:val="%2"/>
      <w:lvlJc w:val="left"/>
      <w:pPr>
        <w:tabs>
          <w:tab w:val="num" w:pos="1080"/>
        </w:tabs>
        <w:ind w:left="1080" w:hanging="360"/>
      </w:pPr>
      <w:rPr>
        <w:rFonts w:hint="default"/>
        <w:color w:val="0000FF"/>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0C52439"/>
    <w:multiLevelType w:val="hybridMultilevel"/>
    <w:tmpl w:val="8FB6B010"/>
    <w:lvl w:ilvl="0" w:tplc="57F24E12">
      <w:start w:val="7"/>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53D3B"/>
    <w:multiLevelType w:val="hybridMultilevel"/>
    <w:tmpl w:val="65DC47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
  </w:num>
  <w:num w:numId="3">
    <w:abstractNumId w:val="5"/>
  </w:num>
  <w:num w:numId="4">
    <w:abstractNumId w:val="9"/>
  </w:num>
  <w:num w:numId="5">
    <w:abstractNumId w:val="2"/>
  </w:num>
  <w:num w:numId="6">
    <w:abstractNumId w:val="0"/>
  </w:num>
  <w:num w:numId="7">
    <w:abstractNumId w:val="8"/>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FA"/>
    <w:rsid w:val="000936F7"/>
    <w:rsid w:val="000C1EFB"/>
    <w:rsid w:val="000D48FA"/>
    <w:rsid w:val="007D5761"/>
    <w:rsid w:val="00874609"/>
    <w:rsid w:val="00902972"/>
    <w:rsid w:val="00932DC0"/>
    <w:rsid w:val="009D7B71"/>
    <w:rsid w:val="00A0750B"/>
    <w:rsid w:val="00B90F21"/>
    <w:rsid w:val="00C42546"/>
    <w:rsid w:val="00D54AAA"/>
    <w:rsid w:val="00DC52F9"/>
    <w:rsid w:val="00E054D5"/>
    <w:rsid w:val="00F7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B6B72"/>
  <w14:defaultImageDpi w14:val="32767"/>
  <w15:chartTrackingRefBased/>
  <w15:docId w15:val="{DCF9FE82-A012-ED48-9578-2D588E9A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0D48FA"/>
    <w:rPr>
      <w:rFonts w:ascii="Times New Roman" w:eastAsia="Times New Roman" w:hAnsi="Times New Roman"/>
      <w:sz w:val="24"/>
      <w:szCs w:val="24"/>
    </w:rPr>
  </w:style>
  <w:style w:type="paragraph" w:styleId="Heading1">
    <w:name w:val="heading 1"/>
    <w:basedOn w:val="Normal"/>
    <w:next w:val="Normal"/>
    <w:link w:val="Heading1Char"/>
    <w:qFormat/>
    <w:rsid w:val="000D48FA"/>
    <w:pPr>
      <w:keepNext/>
      <w:outlineLvl w:val="0"/>
    </w:pPr>
    <w:rPr>
      <w:i/>
      <w:iCs/>
    </w:rPr>
  </w:style>
  <w:style w:type="paragraph" w:styleId="Heading2">
    <w:name w:val="heading 2"/>
    <w:basedOn w:val="Normal"/>
    <w:next w:val="Normal"/>
    <w:link w:val="Heading2Char"/>
    <w:qFormat/>
    <w:rsid w:val="000D48F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48FA"/>
    <w:rPr>
      <w:rFonts w:ascii="Times New Roman" w:eastAsia="Times New Roman" w:hAnsi="Times New Roman" w:cs="Times New Roman"/>
      <w:i/>
      <w:iCs/>
      <w:sz w:val="24"/>
      <w:szCs w:val="24"/>
    </w:rPr>
  </w:style>
  <w:style w:type="character" w:customStyle="1" w:styleId="Heading2Char">
    <w:name w:val="Heading 2 Char"/>
    <w:link w:val="Heading2"/>
    <w:rsid w:val="000D48FA"/>
    <w:rPr>
      <w:rFonts w:ascii="Times New Roman" w:eastAsia="Times New Roman" w:hAnsi="Times New Roman" w:cs="Times New Roman"/>
      <w:b/>
      <w:bCs/>
      <w:sz w:val="24"/>
      <w:szCs w:val="24"/>
    </w:rPr>
  </w:style>
  <w:style w:type="paragraph" w:styleId="Title">
    <w:name w:val="Title"/>
    <w:basedOn w:val="Normal"/>
    <w:link w:val="TitleChar"/>
    <w:qFormat/>
    <w:rsid w:val="000D48FA"/>
    <w:pPr>
      <w:jc w:val="center"/>
    </w:pPr>
    <w:rPr>
      <w:b/>
      <w:bCs/>
    </w:rPr>
  </w:style>
  <w:style w:type="character" w:customStyle="1" w:styleId="TitleChar">
    <w:name w:val="Title Char"/>
    <w:link w:val="Title"/>
    <w:rsid w:val="000D48FA"/>
    <w:rPr>
      <w:rFonts w:ascii="Times New Roman" w:eastAsia="Times New Roman" w:hAnsi="Times New Roman" w:cs="Times New Roman"/>
      <w:b/>
      <w:bCs/>
      <w:sz w:val="24"/>
      <w:szCs w:val="24"/>
    </w:rPr>
  </w:style>
  <w:style w:type="paragraph" w:customStyle="1" w:styleId="ColorfulList-Accent11">
    <w:name w:val="Colorful List - Accent 11"/>
    <w:basedOn w:val="Normal"/>
    <w:uiPriority w:val="34"/>
    <w:qFormat/>
    <w:rsid w:val="007C3A0E"/>
    <w:pPr>
      <w:ind w:left="720"/>
      <w:contextualSpacing/>
    </w:pPr>
  </w:style>
  <w:style w:type="paragraph" w:styleId="ListParagraph">
    <w:name w:val="List Paragraph"/>
    <w:basedOn w:val="Normal"/>
    <w:uiPriority w:val="72"/>
    <w:qFormat/>
    <w:rsid w:val="00932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8653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Shepherd's Laptop JP</dc:creator>
  <cp:keywords/>
  <cp:lastModifiedBy>Janice Palm</cp:lastModifiedBy>
  <cp:revision>2</cp:revision>
  <cp:lastPrinted>2011-09-30T20:23:00Z</cp:lastPrinted>
  <dcterms:created xsi:type="dcterms:W3CDTF">2020-04-24T21:44:00Z</dcterms:created>
  <dcterms:modified xsi:type="dcterms:W3CDTF">2020-04-24T21:44:00Z</dcterms:modified>
</cp:coreProperties>
</file>